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35E901" w14:textId="77777777" w:rsidR="009E7D46" w:rsidRPr="0095036A" w:rsidRDefault="009E7D46" w:rsidP="006634F0">
      <w:pPr>
        <w:spacing w:line="192" w:lineRule="auto"/>
        <w:ind w:left="1440" w:firstLine="720"/>
        <w:rPr>
          <w:rFonts w:ascii="Arial" w:hAnsi="Arial" w:cs="Arial"/>
          <w:b/>
          <w:bCs/>
          <w:sz w:val="24"/>
          <w:szCs w:val="24"/>
          <w:lang w:val="en-IN"/>
        </w:rPr>
      </w:pPr>
      <w:bookmarkStart w:id="0" w:name="_GoBack"/>
      <w:bookmarkEnd w:id="0"/>
    </w:p>
    <w:p w14:paraId="5A350B6B" w14:textId="09746502" w:rsidR="00854994" w:rsidRPr="0095036A" w:rsidRDefault="006634F0" w:rsidP="006634F0">
      <w:pPr>
        <w:spacing w:line="192" w:lineRule="auto"/>
        <w:ind w:left="1440" w:firstLine="720"/>
        <w:rPr>
          <w:rFonts w:ascii="Arial" w:hAnsi="Arial" w:cs="Arial"/>
          <w:b/>
          <w:bCs/>
          <w:sz w:val="24"/>
          <w:szCs w:val="24"/>
          <w:lang w:val="en-IN"/>
        </w:rPr>
      </w:pPr>
      <w:r w:rsidRPr="0095036A">
        <w:rPr>
          <w:rFonts w:ascii="Arial" w:hAnsi="Arial" w:cs="Arial"/>
          <w:b/>
          <w:bCs/>
          <w:sz w:val="24"/>
          <w:szCs w:val="24"/>
          <w:lang w:val="en-IN"/>
        </w:rPr>
        <w:t>Specimen of Board Resolution for Corporate Customer</w:t>
      </w:r>
    </w:p>
    <w:p w14:paraId="5153B579" w14:textId="60179522" w:rsidR="006634F0" w:rsidRPr="0095036A" w:rsidRDefault="006634F0" w:rsidP="006634F0">
      <w:pPr>
        <w:spacing w:line="192" w:lineRule="auto"/>
        <w:ind w:firstLine="720"/>
        <w:rPr>
          <w:rFonts w:ascii="Arial" w:hAnsi="Arial" w:cs="Arial"/>
          <w:sz w:val="24"/>
          <w:szCs w:val="24"/>
          <w:lang w:val="en-IN"/>
        </w:rPr>
      </w:pPr>
      <w:r w:rsidRPr="0095036A">
        <w:rPr>
          <w:rFonts w:ascii="Arial" w:hAnsi="Arial" w:cs="Arial"/>
          <w:sz w:val="24"/>
          <w:szCs w:val="24"/>
          <w:lang w:val="en-IN"/>
        </w:rPr>
        <w:t>(</w:t>
      </w:r>
      <w:r w:rsidRPr="0095036A">
        <w:rPr>
          <w:rFonts w:ascii="Arial" w:hAnsi="Arial" w:cs="Arial"/>
          <w:i/>
          <w:iCs/>
          <w:sz w:val="24"/>
          <w:szCs w:val="24"/>
          <w:lang w:val="en-IN"/>
        </w:rPr>
        <w:t xml:space="preserve">To be obtained in the letter head of Limited Companies, Trusts, LLP and other </w:t>
      </w:r>
      <w:r w:rsidR="001053E1" w:rsidRPr="0095036A">
        <w:rPr>
          <w:rFonts w:ascii="Arial" w:hAnsi="Arial" w:cs="Arial"/>
          <w:i/>
          <w:iCs/>
          <w:sz w:val="24"/>
          <w:szCs w:val="24"/>
          <w:lang w:val="en-IN"/>
        </w:rPr>
        <w:t>corporate</w:t>
      </w:r>
      <w:r w:rsidRPr="0095036A">
        <w:rPr>
          <w:rFonts w:ascii="Arial" w:hAnsi="Arial" w:cs="Arial"/>
          <w:i/>
          <w:iCs/>
          <w:sz w:val="24"/>
          <w:szCs w:val="24"/>
          <w:lang w:val="en-IN"/>
        </w:rPr>
        <w:t xml:space="preserve"> entities</w:t>
      </w:r>
      <w:r w:rsidRPr="0095036A">
        <w:rPr>
          <w:rFonts w:ascii="Arial" w:hAnsi="Arial" w:cs="Arial"/>
          <w:sz w:val="24"/>
          <w:szCs w:val="24"/>
          <w:lang w:val="en-IN"/>
        </w:rPr>
        <w:t>)</w:t>
      </w:r>
    </w:p>
    <w:p w14:paraId="23567665" w14:textId="22089E39" w:rsidR="006634F0" w:rsidRPr="0095036A" w:rsidRDefault="006634F0" w:rsidP="003D6043">
      <w:pPr>
        <w:tabs>
          <w:tab w:val="left" w:pos="0"/>
        </w:tabs>
        <w:spacing w:line="240" w:lineRule="auto"/>
        <w:jc w:val="both"/>
        <w:rPr>
          <w:rFonts w:ascii="Arial" w:hAnsi="Arial" w:cs="Arial"/>
          <w:sz w:val="24"/>
          <w:szCs w:val="24"/>
          <w:lang w:val="en-IN"/>
        </w:rPr>
      </w:pPr>
      <w:r w:rsidRPr="0095036A">
        <w:rPr>
          <w:rFonts w:ascii="Arial" w:hAnsi="Arial" w:cs="Arial"/>
          <w:sz w:val="24"/>
          <w:szCs w:val="24"/>
          <w:lang w:val="en-IN"/>
        </w:rPr>
        <w:t xml:space="preserve">Resolved that the company do avail the </w:t>
      </w:r>
      <w:r w:rsidR="008B023F" w:rsidRPr="0095036A">
        <w:rPr>
          <w:rFonts w:ascii="Arial" w:hAnsi="Arial" w:cs="Arial"/>
          <w:sz w:val="24"/>
          <w:szCs w:val="24"/>
          <w:lang w:val="en-IN"/>
        </w:rPr>
        <w:t>“</w:t>
      </w:r>
      <w:r w:rsidR="0008174A" w:rsidRPr="0095036A">
        <w:rPr>
          <w:rFonts w:ascii="Arial" w:hAnsi="Arial" w:cs="Arial"/>
          <w:sz w:val="24"/>
          <w:szCs w:val="24"/>
          <w:lang w:val="en-IN"/>
        </w:rPr>
        <w:t xml:space="preserve">SIBerNet-Corporate” </w:t>
      </w:r>
      <w:r w:rsidR="00D546C4" w:rsidRPr="0095036A">
        <w:rPr>
          <w:rFonts w:ascii="Arial" w:hAnsi="Arial" w:cs="Arial"/>
          <w:sz w:val="24"/>
          <w:szCs w:val="24"/>
          <w:lang w:val="en-IN"/>
        </w:rPr>
        <w:t>the Internet Banking service for the accounts opene</w:t>
      </w:r>
      <w:r w:rsidR="008B023F" w:rsidRPr="0095036A">
        <w:rPr>
          <w:rFonts w:ascii="Arial" w:hAnsi="Arial" w:cs="Arial"/>
          <w:sz w:val="24"/>
          <w:szCs w:val="24"/>
          <w:lang w:val="en-IN"/>
        </w:rPr>
        <w:t>d / to be opened with SIB Ltd. a</w:t>
      </w:r>
      <w:r w:rsidR="00D546C4" w:rsidRPr="0095036A">
        <w:rPr>
          <w:rFonts w:ascii="Arial" w:hAnsi="Arial" w:cs="Arial"/>
          <w:sz w:val="24"/>
          <w:szCs w:val="24"/>
          <w:lang w:val="en-IN"/>
        </w:rPr>
        <w:t>t their various Branch (es) and the company do accept such terms, regulations, conditions, stip</w:t>
      </w:r>
      <w:r w:rsidR="008B023F" w:rsidRPr="0095036A">
        <w:rPr>
          <w:rFonts w:ascii="Arial" w:hAnsi="Arial" w:cs="Arial"/>
          <w:sz w:val="24"/>
          <w:szCs w:val="24"/>
          <w:lang w:val="en-IN"/>
        </w:rPr>
        <w:t>ulations laid down by SIB Ltd. f</w:t>
      </w:r>
      <w:r w:rsidR="00D546C4" w:rsidRPr="0095036A">
        <w:rPr>
          <w:rFonts w:ascii="Arial" w:hAnsi="Arial" w:cs="Arial"/>
          <w:sz w:val="24"/>
          <w:szCs w:val="24"/>
          <w:lang w:val="en-IN"/>
        </w:rPr>
        <w:t>or the purpose. Resolved that the following authorized signatories namely,</w:t>
      </w:r>
    </w:p>
    <w:p w14:paraId="6E067CA2" w14:textId="678E56AA" w:rsidR="00D546C4" w:rsidRPr="0095036A" w:rsidRDefault="00D546C4" w:rsidP="003D6043">
      <w:pPr>
        <w:tabs>
          <w:tab w:val="left" w:pos="0"/>
        </w:tabs>
        <w:spacing w:line="240" w:lineRule="auto"/>
        <w:jc w:val="both"/>
        <w:rPr>
          <w:rFonts w:ascii="Arial" w:hAnsi="Arial" w:cs="Arial"/>
          <w:sz w:val="24"/>
          <w:szCs w:val="24"/>
          <w:lang w:val="en-IN"/>
        </w:rPr>
      </w:pPr>
      <w:r w:rsidRPr="0095036A">
        <w:rPr>
          <w:rFonts w:ascii="Arial" w:hAnsi="Arial" w:cs="Arial"/>
          <w:sz w:val="24"/>
          <w:szCs w:val="24"/>
          <w:lang w:val="en-IN"/>
        </w:rPr>
        <w:t>Shri……………………………………………………………………</w:t>
      </w:r>
    </w:p>
    <w:p w14:paraId="4E85D87E" w14:textId="5A9FA5FA" w:rsidR="00D546C4" w:rsidRPr="0095036A" w:rsidRDefault="00D546C4" w:rsidP="003D6043">
      <w:pPr>
        <w:tabs>
          <w:tab w:val="left" w:pos="0"/>
        </w:tabs>
        <w:spacing w:line="240" w:lineRule="auto"/>
        <w:jc w:val="both"/>
        <w:rPr>
          <w:rFonts w:ascii="Arial" w:hAnsi="Arial" w:cs="Arial"/>
          <w:sz w:val="24"/>
          <w:szCs w:val="24"/>
          <w:lang w:val="en-IN"/>
        </w:rPr>
      </w:pPr>
      <w:r w:rsidRPr="0095036A">
        <w:rPr>
          <w:rFonts w:ascii="Arial" w:hAnsi="Arial" w:cs="Arial"/>
          <w:sz w:val="24"/>
          <w:szCs w:val="24"/>
          <w:lang w:val="en-IN"/>
        </w:rPr>
        <w:t>Shri……………………………………………………………………</w:t>
      </w:r>
    </w:p>
    <w:p w14:paraId="39AF4914" w14:textId="09EEDA52" w:rsidR="00D546C4" w:rsidRPr="0095036A" w:rsidRDefault="00D546C4" w:rsidP="003D6043">
      <w:pPr>
        <w:tabs>
          <w:tab w:val="left" w:pos="0"/>
        </w:tabs>
        <w:spacing w:line="240" w:lineRule="auto"/>
        <w:jc w:val="both"/>
        <w:rPr>
          <w:rFonts w:ascii="Arial" w:hAnsi="Arial" w:cs="Arial"/>
          <w:sz w:val="24"/>
          <w:szCs w:val="24"/>
          <w:lang w:val="en-IN"/>
        </w:rPr>
      </w:pPr>
      <w:r w:rsidRPr="0095036A">
        <w:rPr>
          <w:rFonts w:ascii="Arial" w:hAnsi="Arial" w:cs="Arial"/>
          <w:sz w:val="24"/>
          <w:szCs w:val="24"/>
          <w:lang w:val="en-IN"/>
        </w:rPr>
        <w:t>be and hereby singly/jointly authorized to convey to SIB Ltd. Acceptance on behalf of the Company/Bank of the terms and conditions contained in the application form or on the Website and agree to such changes and modifications in the said terms and conditions as may be suggested by SIB Ltd. or, nominate, substitute, revoke and vary mandate etc. from time to time and to execute such deeds, documents and other writings as may be necessary or required for this purpose.</w:t>
      </w:r>
    </w:p>
    <w:p w14:paraId="3041E610" w14:textId="77777777" w:rsidR="00D546C4" w:rsidRPr="0095036A" w:rsidRDefault="00D546C4" w:rsidP="003D6043">
      <w:pPr>
        <w:tabs>
          <w:tab w:val="left" w:pos="0"/>
        </w:tabs>
        <w:spacing w:line="240" w:lineRule="auto"/>
        <w:jc w:val="both"/>
        <w:rPr>
          <w:rFonts w:ascii="Arial" w:hAnsi="Arial" w:cs="Arial"/>
          <w:sz w:val="24"/>
          <w:szCs w:val="24"/>
          <w:lang w:val="en-IN"/>
        </w:rPr>
      </w:pPr>
      <w:r w:rsidRPr="0095036A">
        <w:rPr>
          <w:rFonts w:ascii="Arial" w:hAnsi="Arial" w:cs="Arial"/>
          <w:b/>
          <w:bCs/>
          <w:sz w:val="24"/>
          <w:szCs w:val="24"/>
          <w:lang w:val="en-IN"/>
        </w:rPr>
        <w:t xml:space="preserve">Resolved </w:t>
      </w:r>
      <w:r w:rsidRPr="0095036A">
        <w:rPr>
          <w:rFonts w:ascii="Arial" w:hAnsi="Arial" w:cs="Arial"/>
          <w:sz w:val="24"/>
          <w:szCs w:val="24"/>
          <w:lang w:val="en-IN"/>
        </w:rPr>
        <w:t>that the aforesaid terms and condition s be and are hereby approved and accepted, and the authorized signatories be and are hereby severally authorized to accept such modifications therein as may be suggested by SIB Ltd.</w:t>
      </w:r>
    </w:p>
    <w:p w14:paraId="1318EAE9" w14:textId="77777777" w:rsidR="00D546C4" w:rsidRPr="0095036A" w:rsidRDefault="00D546C4" w:rsidP="003D6043">
      <w:pPr>
        <w:tabs>
          <w:tab w:val="left" w:pos="0"/>
        </w:tabs>
        <w:spacing w:line="240" w:lineRule="auto"/>
        <w:jc w:val="both"/>
        <w:rPr>
          <w:rFonts w:ascii="Arial" w:hAnsi="Arial" w:cs="Arial"/>
          <w:sz w:val="24"/>
          <w:szCs w:val="24"/>
          <w:lang w:val="en-IN"/>
        </w:rPr>
      </w:pPr>
      <w:r w:rsidRPr="0095036A">
        <w:rPr>
          <w:rFonts w:ascii="Arial" w:hAnsi="Arial" w:cs="Arial"/>
          <w:sz w:val="24"/>
          <w:szCs w:val="24"/>
          <w:lang w:val="en-IN"/>
        </w:rPr>
        <w:t>Resolved further that the above authorized signatories namely</w:t>
      </w:r>
    </w:p>
    <w:p w14:paraId="6CFFC767" w14:textId="77777777" w:rsidR="00321E5F" w:rsidRPr="0095036A" w:rsidRDefault="00D546C4" w:rsidP="003D6043">
      <w:pPr>
        <w:tabs>
          <w:tab w:val="left" w:pos="0"/>
        </w:tabs>
        <w:spacing w:line="240" w:lineRule="auto"/>
        <w:jc w:val="both"/>
        <w:rPr>
          <w:rFonts w:ascii="Arial" w:hAnsi="Arial" w:cs="Arial"/>
          <w:sz w:val="24"/>
          <w:szCs w:val="24"/>
          <w:lang w:val="en-IN"/>
        </w:rPr>
      </w:pPr>
      <w:r w:rsidRPr="0095036A">
        <w:rPr>
          <w:rFonts w:ascii="Arial" w:hAnsi="Arial" w:cs="Arial"/>
          <w:sz w:val="24"/>
          <w:szCs w:val="24"/>
          <w:lang w:val="en-IN"/>
        </w:rPr>
        <w:t>Shri……………………………………………………</w:t>
      </w:r>
      <w:r w:rsidR="00321E5F" w:rsidRPr="0095036A">
        <w:rPr>
          <w:rFonts w:ascii="Arial" w:hAnsi="Arial" w:cs="Arial"/>
          <w:sz w:val="24"/>
          <w:szCs w:val="24"/>
          <w:lang w:val="en-IN"/>
        </w:rPr>
        <w:t>………….</w:t>
      </w:r>
    </w:p>
    <w:p w14:paraId="2B3A437F" w14:textId="29B1F949" w:rsidR="00D546C4" w:rsidRPr="0095036A" w:rsidRDefault="00321E5F" w:rsidP="003D6043">
      <w:pPr>
        <w:tabs>
          <w:tab w:val="left" w:pos="0"/>
        </w:tabs>
        <w:spacing w:line="240" w:lineRule="auto"/>
        <w:jc w:val="both"/>
        <w:rPr>
          <w:rFonts w:ascii="Arial" w:hAnsi="Arial" w:cs="Arial"/>
          <w:sz w:val="24"/>
          <w:szCs w:val="24"/>
          <w:lang w:val="en-IN"/>
        </w:rPr>
      </w:pPr>
      <w:r w:rsidRPr="0095036A">
        <w:rPr>
          <w:rFonts w:ascii="Arial" w:hAnsi="Arial" w:cs="Arial"/>
          <w:sz w:val="24"/>
          <w:szCs w:val="24"/>
          <w:lang w:val="en-IN"/>
        </w:rPr>
        <w:t>Shri……………………………………………………………….</w:t>
      </w:r>
      <w:r w:rsidR="00D546C4" w:rsidRPr="0095036A">
        <w:rPr>
          <w:rFonts w:ascii="Arial" w:hAnsi="Arial" w:cs="Arial"/>
          <w:sz w:val="24"/>
          <w:szCs w:val="24"/>
          <w:lang w:val="en-IN"/>
        </w:rPr>
        <w:t xml:space="preserve"> </w:t>
      </w:r>
    </w:p>
    <w:p w14:paraId="2BB5274F" w14:textId="735213B2" w:rsidR="00321E5F" w:rsidRPr="0095036A" w:rsidRDefault="00321E5F" w:rsidP="003D6043">
      <w:pPr>
        <w:tabs>
          <w:tab w:val="left" w:pos="0"/>
        </w:tabs>
        <w:spacing w:line="240" w:lineRule="auto"/>
        <w:jc w:val="both"/>
        <w:rPr>
          <w:rFonts w:ascii="Arial" w:hAnsi="Arial" w:cs="Arial"/>
          <w:sz w:val="24"/>
          <w:szCs w:val="24"/>
          <w:lang w:val="en-IN"/>
        </w:rPr>
      </w:pPr>
      <w:r w:rsidRPr="0095036A">
        <w:rPr>
          <w:rFonts w:ascii="Arial" w:hAnsi="Arial" w:cs="Arial"/>
          <w:sz w:val="24"/>
          <w:szCs w:val="24"/>
          <w:lang w:val="en-IN"/>
        </w:rPr>
        <w:t>Are authorized to operate in behalf of the company through “SIBerNet-Corporate” Internet Banking service on the company’s accounts including by causing a debit balance in company’s accounts(s) with SIB Ltd. and/or continually operate the account(s) even when overdrawn, as per the authority to be given in this regard.</w:t>
      </w:r>
    </w:p>
    <w:p w14:paraId="2ECA790B" w14:textId="28926BB2" w:rsidR="00321E5F" w:rsidRPr="0095036A" w:rsidRDefault="00321E5F" w:rsidP="003D6043">
      <w:pPr>
        <w:tabs>
          <w:tab w:val="left" w:pos="0"/>
        </w:tabs>
        <w:spacing w:line="240" w:lineRule="auto"/>
        <w:jc w:val="both"/>
        <w:rPr>
          <w:rFonts w:ascii="Arial" w:hAnsi="Arial" w:cs="Arial"/>
          <w:sz w:val="24"/>
          <w:szCs w:val="24"/>
          <w:lang w:val="en-IN"/>
        </w:rPr>
      </w:pPr>
    </w:p>
    <w:p w14:paraId="143A5732" w14:textId="7E96C00B" w:rsidR="00321E5F" w:rsidRPr="0095036A" w:rsidRDefault="00321E5F" w:rsidP="003D6043">
      <w:pPr>
        <w:tabs>
          <w:tab w:val="left" w:pos="0"/>
        </w:tabs>
        <w:spacing w:line="240" w:lineRule="auto"/>
        <w:jc w:val="both"/>
        <w:rPr>
          <w:rFonts w:ascii="Arial" w:hAnsi="Arial" w:cs="Arial"/>
          <w:b/>
          <w:bCs/>
          <w:sz w:val="24"/>
          <w:szCs w:val="24"/>
          <w:u w:val="single"/>
          <w:lang w:val="en-IN"/>
        </w:rPr>
      </w:pPr>
      <w:r w:rsidRPr="0095036A">
        <w:rPr>
          <w:rFonts w:ascii="Arial" w:hAnsi="Arial" w:cs="Arial"/>
          <w:b/>
          <w:bCs/>
          <w:sz w:val="24"/>
          <w:szCs w:val="24"/>
          <w:u w:val="single"/>
          <w:lang w:val="en-IN"/>
        </w:rPr>
        <w:t xml:space="preserve">(Optional Part for online bill payment/e-commerce transactions in case of joint </w:t>
      </w:r>
      <w:r w:rsidR="009468E9" w:rsidRPr="0095036A">
        <w:rPr>
          <w:rFonts w:ascii="Arial" w:hAnsi="Arial" w:cs="Arial"/>
          <w:b/>
          <w:bCs/>
          <w:sz w:val="24"/>
          <w:szCs w:val="24"/>
          <w:u w:val="single"/>
          <w:lang w:val="en-IN"/>
        </w:rPr>
        <w:t>accounts)</w:t>
      </w:r>
    </w:p>
    <w:p w14:paraId="14C6820B" w14:textId="27AAFA43" w:rsidR="006634F0" w:rsidRPr="0095036A" w:rsidRDefault="00321E5F" w:rsidP="003D6043">
      <w:pPr>
        <w:spacing w:line="240" w:lineRule="auto"/>
        <w:jc w:val="both"/>
        <w:rPr>
          <w:rFonts w:ascii="Arial" w:hAnsi="Arial" w:cs="Arial"/>
          <w:b/>
          <w:bCs/>
          <w:sz w:val="24"/>
          <w:szCs w:val="24"/>
          <w:u w:val="single"/>
          <w:lang w:val="en-IN"/>
        </w:rPr>
      </w:pPr>
      <w:r w:rsidRPr="0095036A">
        <w:rPr>
          <w:rFonts w:ascii="Arial" w:hAnsi="Arial" w:cs="Arial"/>
          <w:sz w:val="24"/>
          <w:szCs w:val="24"/>
          <w:lang w:val="en-IN"/>
        </w:rPr>
        <w:t>Resolved further that the below mentioned authorize signatory Shri………………………………………………………… is authorized to operate and make Shopping mall payments( Online Bill payments/ E-commerce) through SIBerNet facility of SIB Ltd. and is the only person authorized to initiate and authorize Shopping Mall payment through SIBerNet</w:t>
      </w:r>
      <w:r w:rsidRPr="0095036A">
        <w:rPr>
          <w:rFonts w:ascii="Arial" w:hAnsi="Arial" w:cs="Arial"/>
          <w:b/>
          <w:bCs/>
          <w:sz w:val="24"/>
          <w:szCs w:val="24"/>
          <w:u w:val="single"/>
          <w:lang w:val="en-IN"/>
        </w:rPr>
        <w:t>.</w:t>
      </w:r>
    </w:p>
    <w:p w14:paraId="654F998E" w14:textId="3540B627" w:rsidR="00321E5F" w:rsidRPr="0095036A" w:rsidRDefault="00321E5F" w:rsidP="003D6043">
      <w:pPr>
        <w:spacing w:line="240" w:lineRule="auto"/>
        <w:jc w:val="both"/>
        <w:rPr>
          <w:rFonts w:ascii="Arial" w:hAnsi="Arial" w:cs="Arial"/>
          <w:sz w:val="24"/>
          <w:szCs w:val="24"/>
          <w:u w:val="single"/>
          <w:lang w:val="en-IN"/>
        </w:rPr>
      </w:pPr>
      <w:r w:rsidRPr="0095036A">
        <w:rPr>
          <w:rFonts w:ascii="Arial" w:hAnsi="Arial" w:cs="Arial"/>
          <w:b/>
          <w:bCs/>
          <w:sz w:val="24"/>
          <w:szCs w:val="24"/>
          <w:u w:val="single"/>
          <w:lang w:val="en-IN"/>
        </w:rPr>
        <w:t xml:space="preserve">(Optional Part for issuing User ID to company staffs who is not </w:t>
      </w:r>
      <w:proofErr w:type="gramStart"/>
      <w:r w:rsidRPr="0095036A">
        <w:rPr>
          <w:rFonts w:ascii="Arial" w:hAnsi="Arial" w:cs="Arial"/>
          <w:b/>
          <w:bCs/>
          <w:sz w:val="24"/>
          <w:szCs w:val="24"/>
          <w:u w:val="single"/>
          <w:lang w:val="en-IN"/>
        </w:rPr>
        <w:t>a</w:t>
      </w:r>
      <w:proofErr w:type="gramEnd"/>
      <w:r w:rsidRPr="0095036A">
        <w:rPr>
          <w:rFonts w:ascii="Arial" w:hAnsi="Arial" w:cs="Arial"/>
          <w:b/>
          <w:bCs/>
          <w:sz w:val="24"/>
          <w:szCs w:val="24"/>
          <w:u w:val="single"/>
          <w:lang w:val="en-IN"/>
        </w:rPr>
        <w:t xml:space="preserve"> Authorized Signatory of bank </w:t>
      </w:r>
      <w:r w:rsidR="009468E9" w:rsidRPr="0095036A">
        <w:rPr>
          <w:rFonts w:ascii="Arial" w:hAnsi="Arial" w:cs="Arial"/>
          <w:b/>
          <w:bCs/>
          <w:sz w:val="24"/>
          <w:szCs w:val="24"/>
          <w:u w:val="single"/>
          <w:lang w:val="en-IN"/>
        </w:rPr>
        <w:t>account)</w:t>
      </w:r>
    </w:p>
    <w:p w14:paraId="622CF53C" w14:textId="5000DFF6" w:rsidR="001466BB" w:rsidRPr="0095036A" w:rsidRDefault="00321E5F" w:rsidP="003D6043">
      <w:pPr>
        <w:spacing w:line="240" w:lineRule="auto"/>
        <w:jc w:val="both"/>
        <w:rPr>
          <w:rFonts w:ascii="Arial" w:hAnsi="Arial" w:cs="Arial"/>
          <w:sz w:val="24"/>
          <w:szCs w:val="24"/>
          <w:lang w:val="en-IN"/>
        </w:rPr>
      </w:pPr>
      <w:r w:rsidRPr="0095036A">
        <w:rPr>
          <w:rFonts w:ascii="Arial" w:hAnsi="Arial" w:cs="Arial"/>
          <w:sz w:val="24"/>
          <w:szCs w:val="24"/>
          <w:lang w:val="en-IN"/>
        </w:rPr>
        <w:t xml:space="preserve">Resolved further that the below mentioned staff of the company Shri……………………………………………………., Employee number…………………, is authorized ton view, operate and initiate all transactions in all account though SIBerNet facility of SIB Ltd. and is KYC complied. However, facilities such as transaction approval, cheque book request, DD request and </w:t>
      </w:r>
      <w:r w:rsidR="001466BB" w:rsidRPr="0095036A">
        <w:rPr>
          <w:rFonts w:ascii="Arial" w:hAnsi="Arial" w:cs="Arial"/>
          <w:sz w:val="24"/>
          <w:szCs w:val="24"/>
          <w:lang w:val="en-IN"/>
        </w:rPr>
        <w:t>Message centre facility shall be restricted.</w:t>
      </w:r>
    </w:p>
    <w:p w14:paraId="4C9CAF0B" w14:textId="46F7B427" w:rsidR="001466BB" w:rsidRPr="0095036A" w:rsidRDefault="001466BB" w:rsidP="003D6043">
      <w:pPr>
        <w:spacing w:line="240" w:lineRule="auto"/>
        <w:jc w:val="both"/>
        <w:rPr>
          <w:rFonts w:ascii="Arial" w:hAnsi="Arial" w:cs="Arial"/>
          <w:sz w:val="24"/>
          <w:szCs w:val="24"/>
          <w:lang w:val="en-IN"/>
        </w:rPr>
      </w:pPr>
      <w:r w:rsidRPr="0095036A">
        <w:rPr>
          <w:rFonts w:ascii="Arial" w:hAnsi="Arial" w:cs="Arial"/>
          <w:b/>
          <w:bCs/>
          <w:sz w:val="24"/>
          <w:szCs w:val="24"/>
          <w:lang w:val="en-IN"/>
        </w:rPr>
        <w:lastRenderedPageBreak/>
        <w:t xml:space="preserve">Resolved </w:t>
      </w:r>
      <w:r w:rsidRPr="0095036A">
        <w:rPr>
          <w:rFonts w:ascii="Arial" w:hAnsi="Arial" w:cs="Arial"/>
          <w:sz w:val="24"/>
          <w:szCs w:val="24"/>
          <w:lang w:val="en-IN"/>
        </w:rPr>
        <w:t>further that the below mentioned authorized signatories are authorized to receive SMS and Email alerts on behalf if the company/Firm while performing Financial and Non-Financial activities.</w:t>
      </w:r>
    </w:p>
    <w:tbl>
      <w:tblPr>
        <w:tblStyle w:val="TableGrid"/>
        <w:tblW w:w="0" w:type="auto"/>
        <w:tblLook w:val="04A0" w:firstRow="1" w:lastRow="0" w:firstColumn="1" w:lastColumn="0" w:noHBand="0" w:noVBand="1"/>
      </w:tblPr>
      <w:tblGrid>
        <w:gridCol w:w="1345"/>
        <w:gridCol w:w="4095"/>
        <w:gridCol w:w="2720"/>
        <w:gridCol w:w="2720"/>
      </w:tblGrid>
      <w:tr w:rsidR="001466BB" w:rsidRPr="0095036A" w14:paraId="5F87909D" w14:textId="77777777" w:rsidTr="001466BB">
        <w:tc>
          <w:tcPr>
            <w:tcW w:w="1345" w:type="dxa"/>
          </w:tcPr>
          <w:p w14:paraId="6274BA3D" w14:textId="346C548C" w:rsidR="001466BB" w:rsidRPr="0095036A" w:rsidRDefault="001466BB" w:rsidP="003D6043">
            <w:pPr>
              <w:jc w:val="both"/>
              <w:rPr>
                <w:rFonts w:ascii="Arial" w:hAnsi="Arial" w:cs="Arial"/>
                <w:b/>
                <w:bCs/>
                <w:sz w:val="24"/>
                <w:szCs w:val="24"/>
                <w:lang w:val="en-IN"/>
              </w:rPr>
            </w:pPr>
            <w:r w:rsidRPr="0095036A">
              <w:rPr>
                <w:rFonts w:ascii="Arial" w:hAnsi="Arial" w:cs="Arial"/>
                <w:b/>
                <w:bCs/>
                <w:sz w:val="24"/>
                <w:szCs w:val="24"/>
                <w:lang w:val="en-IN"/>
              </w:rPr>
              <w:t>SI. No.</w:t>
            </w:r>
          </w:p>
        </w:tc>
        <w:tc>
          <w:tcPr>
            <w:tcW w:w="4095" w:type="dxa"/>
          </w:tcPr>
          <w:p w14:paraId="3319A97A" w14:textId="69CF6E06" w:rsidR="001466BB" w:rsidRPr="0095036A" w:rsidRDefault="001466BB" w:rsidP="003D6043">
            <w:pPr>
              <w:jc w:val="both"/>
              <w:rPr>
                <w:rFonts w:ascii="Arial" w:hAnsi="Arial" w:cs="Arial"/>
                <w:b/>
                <w:bCs/>
                <w:sz w:val="24"/>
                <w:szCs w:val="24"/>
                <w:lang w:val="en-IN"/>
              </w:rPr>
            </w:pPr>
            <w:r w:rsidRPr="0095036A">
              <w:rPr>
                <w:rFonts w:ascii="Arial" w:hAnsi="Arial" w:cs="Arial"/>
                <w:b/>
                <w:bCs/>
                <w:sz w:val="24"/>
                <w:szCs w:val="24"/>
                <w:lang w:val="en-IN"/>
              </w:rPr>
              <w:t>Name of the Signatory/User</w:t>
            </w:r>
          </w:p>
        </w:tc>
        <w:tc>
          <w:tcPr>
            <w:tcW w:w="2720" w:type="dxa"/>
          </w:tcPr>
          <w:p w14:paraId="32703C31" w14:textId="77777777" w:rsidR="001466BB" w:rsidRPr="0095036A" w:rsidRDefault="001466BB" w:rsidP="003D6043">
            <w:pPr>
              <w:jc w:val="both"/>
              <w:rPr>
                <w:rFonts w:ascii="Arial" w:hAnsi="Arial" w:cs="Arial"/>
                <w:b/>
                <w:bCs/>
                <w:sz w:val="24"/>
                <w:szCs w:val="24"/>
                <w:lang w:val="en-IN"/>
              </w:rPr>
            </w:pPr>
            <w:r w:rsidRPr="0095036A">
              <w:rPr>
                <w:rFonts w:ascii="Arial" w:hAnsi="Arial" w:cs="Arial"/>
                <w:b/>
                <w:bCs/>
                <w:sz w:val="24"/>
                <w:szCs w:val="24"/>
                <w:lang w:val="en-IN"/>
              </w:rPr>
              <w:t>Mobile Number</w:t>
            </w:r>
          </w:p>
          <w:p w14:paraId="7A8775B3" w14:textId="277AE6CC" w:rsidR="001466BB" w:rsidRPr="0095036A" w:rsidRDefault="001466BB" w:rsidP="003D6043">
            <w:pPr>
              <w:jc w:val="both"/>
              <w:rPr>
                <w:rFonts w:ascii="Arial" w:hAnsi="Arial" w:cs="Arial"/>
                <w:b/>
                <w:bCs/>
                <w:sz w:val="24"/>
                <w:szCs w:val="24"/>
                <w:lang w:val="en-IN"/>
              </w:rPr>
            </w:pPr>
            <w:r w:rsidRPr="0095036A">
              <w:rPr>
                <w:rFonts w:ascii="Arial" w:hAnsi="Arial" w:cs="Arial"/>
                <w:b/>
                <w:bCs/>
                <w:sz w:val="24"/>
                <w:szCs w:val="24"/>
                <w:lang w:val="en-IN"/>
              </w:rPr>
              <w:t>(With Country Code)</w:t>
            </w:r>
          </w:p>
        </w:tc>
        <w:tc>
          <w:tcPr>
            <w:tcW w:w="2720" w:type="dxa"/>
          </w:tcPr>
          <w:p w14:paraId="39BB3FB3" w14:textId="33A8CC89" w:rsidR="001466BB" w:rsidRPr="0095036A" w:rsidRDefault="001466BB" w:rsidP="003D6043">
            <w:pPr>
              <w:jc w:val="both"/>
              <w:rPr>
                <w:rFonts w:ascii="Arial" w:hAnsi="Arial" w:cs="Arial"/>
                <w:b/>
                <w:bCs/>
                <w:sz w:val="24"/>
                <w:szCs w:val="24"/>
                <w:lang w:val="en-IN"/>
              </w:rPr>
            </w:pPr>
            <w:r w:rsidRPr="0095036A">
              <w:rPr>
                <w:rFonts w:ascii="Arial" w:hAnsi="Arial" w:cs="Arial"/>
                <w:b/>
                <w:bCs/>
                <w:sz w:val="24"/>
                <w:szCs w:val="24"/>
                <w:lang w:val="en-IN"/>
              </w:rPr>
              <w:t>E-mail ID</w:t>
            </w:r>
          </w:p>
        </w:tc>
      </w:tr>
      <w:tr w:rsidR="001466BB" w:rsidRPr="0095036A" w14:paraId="44AC347C" w14:textId="77777777" w:rsidTr="001466BB">
        <w:tc>
          <w:tcPr>
            <w:tcW w:w="1345" w:type="dxa"/>
          </w:tcPr>
          <w:p w14:paraId="6EC3C806" w14:textId="77777777" w:rsidR="001466BB" w:rsidRPr="0095036A" w:rsidRDefault="001466BB" w:rsidP="003D6043">
            <w:pPr>
              <w:jc w:val="both"/>
              <w:rPr>
                <w:rFonts w:ascii="Arial" w:hAnsi="Arial" w:cs="Arial"/>
                <w:b/>
                <w:bCs/>
                <w:sz w:val="24"/>
                <w:szCs w:val="24"/>
                <w:lang w:val="en-IN"/>
              </w:rPr>
            </w:pPr>
          </w:p>
        </w:tc>
        <w:tc>
          <w:tcPr>
            <w:tcW w:w="4095" w:type="dxa"/>
          </w:tcPr>
          <w:p w14:paraId="67DD8B15" w14:textId="77777777" w:rsidR="001466BB" w:rsidRPr="0095036A" w:rsidRDefault="001466BB" w:rsidP="003D6043">
            <w:pPr>
              <w:jc w:val="both"/>
              <w:rPr>
                <w:rFonts w:ascii="Arial" w:hAnsi="Arial" w:cs="Arial"/>
                <w:b/>
                <w:bCs/>
                <w:sz w:val="24"/>
                <w:szCs w:val="24"/>
                <w:lang w:val="en-IN"/>
              </w:rPr>
            </w:pPr>
          </w:p>
        </w:tc>
        <w:tc>
          <w:tcPr>
            <w:tcW w:w="2720" w:type="dxa"/>
          </w:tcPr>
          <w:p w14:paraId="392D9D0A" w14:textId="77777777" w:rsidR="001466BB" w:rsidRPr="0095036A" w:rsidRDefault="001466BB" w:rsidP="003D6043">
            <w:pPr>
              <w:jc w:val="both"/>
              <w:rPr>
                <w:rFonts w:ascii="Arial" w:hAnsi="Arial" w:cs="Arial"/>
                <w:b/>
                <w:bCs/>
                <w:sz w:val="24"/>
                <w:szCs w:val="24"/>
                <w:lang w:val="en-IN"/>
              </w:rPr>
            </w:pPr>
          </w:p>
        </w:tc>
        <w:tc>
          <w:tcPr>
            <w:tcW w:w="2720" w:type="dxa"/>
          </w:tcPr>
          <w:p w14:paraId="25EE5E81" w14:textId="77777777" w:rsidR="001466BB" w:rsidRPr="0095036A" w:rsidRDefault="001466BB" w:rsidP="003D6043">
            <w:pPr>
              <w:jc w:val="both"/>
              <w:rPr>
                <w:rFonts w:ascii="Arial" w:hAnsi="Arial" w:cs="Arial"/>
                <w:b/>
                <w:bCs/>
                <w:sz w:val="24"/>
                <w:szCs w:val="24"/>
                <w:lang w:val="en-IN"/>
              </w:rPr>
            </w:pPr>
          </w:p>
        </w:tc>
      </w:tr>
      <w:tr w:rsidR="001466BB" w:rsidRPr="0095036A" w14:paraId="29B3ED9E" w14:textId="77777777" w:rsidTr="001466BB">
        <w:tc>
          <w:tcPr>
            <w:tcW w:w="1345" w:type="dxa"/>
          </w:tcPr>
          <w:p w14:paraId="1D6646AD" w14:textId="77777777" w:rsidR="001466BB" w:rsidRPr="0095036A" w:rsidRDefault="001466BB" w:rsidP="003D6043">
            <w:pPr>
              <w:jc w:val="both"/>
              <w:rPr>
                <w:rFonts w:ascii="Arial" w:hAnsi="Arial" w:cs="Arial"/>
                <w:b/>
                <w:bCs/>
                <w:sz w:val="24"/>
                <w:szCs w:val="24"/>
                <w:lang w:val="en-IN"/>
              </w:rPr>
            </w:pPr>
          </w:p>
        </w:tc>
        <w:tc>
          <w:tcPr>
            <w:tcW w:w="4095" w:type="dxa"/>
          </w:tcPr>
          <w:p w14:paraId="77B21537" w14:textId="77777777" w:rsidR="001466BB" w:rsidRPr="0095036A" w:rsidRDefault="001466BB" w:rsidP="003D6043">
            <w:pPr>
              <w:jc w:val="both"/>
              <w:rPr>
                <w:rFonts w:ascii="Arial" w:hAnsi="Arial" w:cs="Arial"/>
                <w:b/>
                <w:bCs/>
                <w:sz w:val="24"/>
                <w:szCs w:val="24"/>
                <w:lang w:val="en-IN"/>
              </w:rPr>
            </w:pPr>
          </w:p>
        </w:tc>
        <w:tc>
          <w:tcPr>
            <w:tcW w:w="2720" w:type="dxa"/>
          </w:tcPr>
          <w:p w14:paraId="05E4CBEE" w14:textId="77777777" w:rsidR="001466BB" w:rsidRPr="0095036A" w:rsidRDefault="001466BB" w:rsidP="003D6043">
            <w:pPr>
              <w:jc w:val="both"/>
              <w:rPr>
                <w:rFonts w:ascii="Arial" w:hAnsi="Arial" w:cs="Arial"/>
                <w:b/>
                <w:bCs/>
                <w:sz w:val="24"/>
                <w:szCs w:val="24"/>
                <w:lang w:val="en-IN"/>
              </w:rPr>
            </w:pPr>
          </w:p>
        </w:tc>
        <w:tc>
          <w:tcPr>
            <w:tcW w:w="2720" w:type="dxa"/>
          </w:tcPr>
          <w:p w14:paraId="35702122" w14:textId="77777777" w:rsidR="001466BB" w:rsidRPr="0095036A" w:rsidRDefault="001466BB" w:rsidP="003D6043">
            <w:pPr>
              <w:jc w:val="both"/>
              <w:rPr>
                <w:rFonts w:ascii="Arial" w:hAnsi="Arial" w:cs="Arial"/>
                <w:b/>
                <w:bCs/>
                <w:sz w:val="24"/>
                <w:szCs w:val="24"/>
                <w:lang w:val="en-IN"/>
              </w:rPr>
            </w:pPr>
          </w:p>
        </w:tc>
      </w:tr>
      <w:tr w:rsidR="001466BB" w:rsidRPr="0095036A" w14:paraId="3082E455" w14:textId="77777777" w:rsidTr="001466BB">
        <w:tc>
          <w:tcPr>
            <w:tcW w:w="1345" w:type="dxa"/>
          </w:tcPr>
          <w:p w14:paraId="76AF9F2F" w14:textId="77777777" w:rsidR="001466BB" w:rsidRPr="0095036A" w:rsidRDefault="001466BB" w:rsidP="003D6043">
            <w:pPr>
              <w:jc w:val="both"/>
              <w:rPr>
                <w:rFonts w:ascii="Arial" w:hAnsi="Arial" w:cs="Arial"/>
                <w:b/>
                <w:bCs/>
                <w:sz w:val="24"/>
                <w:szCs w:val="24"/>
                <w:lang w:val="en-IN"/>
              </w:rPr>
            </w:pPr>
          </w:p>
        </w:tc>
        <w:tc>
          <w:tcPr>
            <w:tcW w:w="4095" w:type="dxa"/>
          </w:tcPr>
          <w:p w14:paraId="4A7AD7A4" w14:textId="77777777" w:rsidR="001466BB" w:rsidRPr="0095036A" w:rsidRDefault="001466BB" w:rsidP="003D6043">
            <w:pPr>
              <w:jc w:val="both"/>
              <w:rPr>
                <w:rFonts w:ascii="Arial" w:hAnsi="Arial" w:cs="Arial"/>
                <w:b/>
                <w:bCs/>
                <w:sz w:val="24"/>
                <w:szCs w:val="24"/>
                <w:lang w:val="en-IN"/>
              </w:rPr>
            </w:pPr>
          </w:p>
        </w:tc>
        <w:tc>
          <w:tcPr>
            <w:tcW w:w="2720" w:type="dxa"/>
          </w:tcPr>
          <w:p w14:paraId="65AF9B4C" w14:textId="77777777" w:rsidR="001466BB" w:rsidRPr="0095036A" w:rsidRDefault="001466BB" w:rsidP="003D6043">
            <w:pPr>
              <w:jc w:val="both"/>
              <w:rPr>
                <w:rFonts w:ascii="Arial" w:hAnsi="Arial" w:cs="Arial"/>
                <w:b/>
                <w:bCs/>
                <w:sz w:val="24"/>
                <w:szCs w:val="24"/>
                <w:lang w:val="en-IN"/>
              </w:rPr>
            </w:pPr>
          </w:p>
        </w:tc>
        <w:tc>
          <w:tcPr>
            <w:tcW w:w="2720" w:type="dxa"/>
          </w:tcPr>
          <w:p w14:paraId="1CE5A1F5" w14:textId="04BD34F2" w:rsidR="001466BB" w:rsidRPr="0095036A" w:rsidRDefault="001466BB" w:rsidP="003D6043">
            <w:pPr>
              <w:jc w:val="both"/>
              <w:rPr>
                <w:rFonts w:ascii="Arial" w:hAnsi="Arial" w:cs="Arial"/>
                <w:b/>
                <w:bCs/>
                <w:sz w:val="24"/>
                <w:szCs w:val="24"/>
                <w:lang w:val="en-IN"/>
              </w:rPr>
            </w:pPr>
          </w:p>
        </w:tc>
      </w:tr>
    </w:tbl>
    <w:p w14:paraId="0CC9D2B6" w14:textId="77777777" w:rsidR="001466BB" w:rsidRPr="0095036A" w:rsidRDefault="001466BB" w:rsidP="003D6043">
      <w:pPr>
        <w:spacing w:line="240" w:lineRule="auto"/>
        <w:jc w:val="both"/>
        <w:rPr>
          <w:rFonts w:ascii="Arial" w:hAnsi="Arial" w:cs="Arial"/>
          <w:sz w:val="24"/>
          <w:szCs w:val="24"/>
          <w:lang w:val="en-IN"/>
        </w:rPr>
      </w:pPr>
      <w:r w:rsidRPr="0095036A">
        <w:rPr>
          <w:rFonts w:ascii="Arial" w:hAnsi="Arial" w:cs="Arial"/>
          <w:b/>
          <w:bCs/>
          <w:sz w:val="24"/>
          <w:szCs w:val="24"/>
          <w:lang w:val="en-IN"/>
        </w:rPr>
        <w:t xml:space="preserve">Resolved </w:t>
      </w:r>
      <w:r w:rsidRPr="0095036A">
        <w:rPr>
          <w:rFonts w:ascii="Arial" w:hAnsi="Arial" w:cs="Arial"/>
          <w:sz w:val="24"/>
          <w:szCs w:val="24"/>
          <w:lang w:val="en-IN"/>
        </w:rPr>
        <w:t>further that the company does agree to hold SIB Ltd. harmless and their interest protected on account of it executing such instructions by the authorized signatories,</w:t>
      </w:r>
    </w:p>
    <w:p w14:paraId="27C70EBE" w14:textId="1A9B48F8" w:rsidR="001466BB" w:rsidRPr="0095036A" w:rsidRDefault="001466BB" w:rsidP="003D6043">
      <w:pPr>
        <w:spacing w:line="240" w:lineRule="auto"/>
        <w:jc w:val="both"/>
        <w:rPr>
          <w:rFonts w:ascii="Arial" w:hAnsi="Arial" w:cs="Arial"/>
          <w:sz w:val="24"/>
          <w:szCs w:val="24"/>
          <w:lang w:val="en-IN"/>
        </w:rPr>
      </w:pPr>
      <w:proofErr w:type="gramStart"/>
      <w:r w:rsidRPr="0095036A">
        <w:rPr>
          <w:rFonts w:ascii="Arial" w:hAnsi="Arial" w:cs="Arial"/>
          <w:b/>
          <w:bCs/>
          <w:sz w:val="24"/>
          <w:szCs w:val="24"/>
          <w:lang w:val="en-IN"/>
        </w:rPr>
        <w:t xml:space="preserve">Resolved </w:t>
      </w:r>
      <w:r w:rsidRPr="0095036A">
        <w:rPr>
          <w:rFonts w:ascii="Arial" w:hAnsi="Arial" w:cs="Arial"/>
          <w:sz w:val="24"/>
          <w:szCs w:val="24"/>
          <w:lang w:val="en-IN"/>
        </w:rPr>
        <w:t>further that the bank shall not be responsible for any failure or malfunction of Internet Banking facilities, or any other circumstances beyond its control.</w:t>
      </w:r>
      <w:proofErr w:type="gramEnd"/>
      <w:r w:rsidRPr="0095036A">
        <w:rPr>
          <w:rFonts w:ascii="Arial" w:hAnsi="Arial" w:cs="Arial"/>
          <w:sz w:val="24"/>
          <w:szCs w:val="24"/>
          <w:lang w:val="en-IN"/>
        </w:rPr>
        <w:t xml:space="preserve"> The bank shall not be responsible for any dispute consequential or indirect, loss or damage arising from or related to the use of User ID and password. The company/Firm shall be solely responsible for all the transactions affected by the use of User ID and Password. We the company shall indemnify the bank for any unauthorized use of User ID and Password.</w:t>
      </w:r>
    </w:p>
    <w:p w14:paraId="524B112F" w14:textId="755237EA" w:rsidR="001466BB" w:rsidRPr="0095036A" w:rsidRDefault="001466BB" w:rsidP="003D6043">
      <w:pPr>
        <w:spacing w:line="240" w:lineRule="auto"/>
        <w:jc w:val="both"/>
        <w:rPr>
          <w:rFonts w:ascii="Arial" w:hAnsi="Arial" w:cs="Arial"/>
          <w:sz w:val="24"/>
          <w:szCs w:val="24"/>
          <w:lang w:val="en-IN"/>
        </w:rPr>
      </w:pPr>
      <w:r w:rsidRPr="0095036A">
        <w:rPr>
          <w:rFonts w:ascii="Arial" w:hAnsi="Arial" w:cs="Arial"/>
          <w:b/>
          <w:bCs/>
          <w:sz w:val="24"/>
          <w:szCs w:val="24"/>
          <w:lang w:val="en-IN"/>
        </w:rPr>
        <w:t xml:space="preserve">Resolved </w:t>
      </w:r>
      <w:r w:rsidRPr="0095036A">
        <w:rPr>
          <w:rFonts w:ascii="Arial" w:hAnsi="Arial" w:cs="Arial"/>
          <w:sz w:val="24"/>
          <w:szCs w:val="24"/>
          <w:lang w:val="en-IN"/>
        </w:rPr>
        <w:t>further that Chairman of the Board/Secretary of the Company/ Designated partner (in case of LLP) be and is hereby authorized to furnish a copy of the resolution certified as true to SIB Ltd.</w:t>
      </w:r>
    </w:p>
    <w:p w14:paraId="6E37F67A" w14:textId="31B2F391" w:rsidR="001466BB" w:rsidRPr="0095036A" w:rsidRDefault="001466BB" w:rsidP="003D6043">
      <w:pPr>
        <w:spacing w:line="240" w:lineRule="auto"/>
        <w:jc w:val="both"/>
        <w:rPr>
          <w:rFonts w:ascii="Arial" w:hAnsi="Arial" w:cs="Arial"/>
          <w:sz w:val="24"/>
          <w:szCs w:val="24"/>
          <w:lang w:val="en-IN"/>
        </w:rPr>
      </w:pPr>
    </w:p>
    <w:p w14:paraId="3936C988" w14:textId="77777777" w:rsidR="00E26D1A" w:rsidRPr="0095036A" w:rsidRDefault="00E26D1A" w:rsidP="003D6043">
      <w:pPr>
        <w:spacing w:line="240" w:lineRule="auto"/>
        <w:jc w:val="both"/>
        <w:rPr>
          <w:rFonts w:ascii="Arial" w:hAnsi="Arial" w:cs="Arial"/>
          <w:sz w:val="24"/>
          <w:szCs w:val="24"/>
          <w:lang w:val="en-IN"/>
        </w:rPr>
      </w:pPr>
    </w:p>
    <w:p w14:paraId="7F62ECEC" w14:textId="533D6CE3" w:rsidR="001466BB" w:rsidRPr="0095036A" w:rsidRDefault="001466BB" w:rsidP="003D6043">
      <w:pPr>
        <w:spacing w:line="240" w:lineRule="auto"/>
        <w:jc w:val="both"/>
        <w:rPr>
          <w:rFonts w:ascii="Arial" w:hAnsi="Arial" w:cs="Arial"/>
          <w:sz w:val="24"/>
          <w:szCs w:val="24"/>
          <w:lang w:val="en-IN"/>
        </w:rPr>
      </w:pPr>
      <w:r w:rsidRPr="0095036A">
        <w:rPr>
          <w:rFonts w:ascii="Arial" w:hAnsi="Arial" w:cs="Arial"/>
          <w:sz w:val="24"/>
          <w:szCs w:val="24"/>
          <w:lang w:val="en-IN"/>
        </w:rPr>
        <w:t xml:space="preserve">Authorized Signatories Name </w:t>
      </w:r>
      <w:r w:rsidRPr="0095036A">
        <w:rPr>
          <w:rFonts w:ascii="Arial" w:hAnsi="Arial" w:cs="Arial"/>
          <w:sz w:val="24"/>
          <w:szCs w:val="24"/>
          <w:lang w:val="en-IN"/>
        </w:rPr>
        <w:tab/>
      </w:r>
      <w:r w:rsidRPr="0095036A">
        <w:rPr>
          <w:rFonts w:ascii="Arial" w:hAnsi="Arial" w:cs="Arial"/>
          <w:sz w:val="24"/>
          <w:szCs w:val="24"/>
          <w:lang w:val="en-IN"/>
        </w:rPr>
        <w:tab/>
      </w:r>
      <w:r w:rsidR="001053E1" w:rsidRPr="0095036A">
        <w:rPr>
          <w:rFonts w:ascii="Arial" w:hAnsi="Arial" w:cs="Arial"/>
          <w:sz w:val="24"/>
          <w:szCs w:val="24"/>
          <w:lang w:val="en-IN"/>
        </w:rPr>
        <w:tab/>
      </w:r>
      <w:r w:rsidR="001053E1" w:rsidRPr="0095036A">
        <w:rPr>
          <w:rFonts w:ascii="Arial" w:hAnsi="Arial" w:cs="Arial"/>
          <w:sz w:val="24"/>
          <w:szCs w:val="24"/>
          <w:lang w:val="en-IN"/>
        </w:rPr>
        <w:tab/>
      </w:r>
      <w:r w:rsidR="001053E1" w:rsidRPr="0095036A">
        <w:rPr>
          <w:rFonts w:ascii="Arial" w:hAnsi="Arial" w:cs="Arial"/>
          <w:sz w:val="24"/>
          <w:szCs w:val="24"/>
          <w:lang w:val="en-IN"/>
        </w:rPr>
        <w:tab/>
      </w:r>
      <w:r w:rsidR="001053E1" w:rsidRPr="0095036A">
        <w:rPr>
          <w:rFonts w:ascii="Arial" w:hAnsi="Arial" w:cs="Arial"/>
          <w:sz w:val="24"/>
          <w:szCs w:val="24"/>
          <w:lang w:val="en-IN"/>
        </w:rPr>
        <w:tab/>
        <w:t>Authorized Signature/s w</w:t>
      </w:r>
      <w:r w:rsidRPr="0095036A">
        <w:rPr>
          <w:rFonts w:ascii="Arial" w:hAnsi="Arial" w:cs="Arial"/>
          <w:sz w:val="24"/>
          <w:szCs w:val="24"/>
          <w:lang w:val="en-IN"/>
        </w:rPr>
        <w:t>ith Seal</w:t>
      </w:r>
    </w:p>
    <w:p w14:paraId="69B53190" w14:textId="673B50BB" w:rsidR="001466BB" w:rsidRPr="0095036A" w:rsidRDefault="001466BB" w:rsidP="003D6043">
      <w:pPr>
        <w:spacing w:line="240" w:lineRule="auto"/>
        <w:jc w:val="both"/>
        <w:rPr>
          <w:rFonts w:ascii="Arial" w:hAnsi="Arial" w:cs="Arial"/>
          <w:sz w:val="24"/>
          <w:szCs w:val="24"/>
          <w:lang w:val="en-IN"/>
        </w:rPr>
      </w:pPr>
    </w:p>
    <w:p w14:paraId="6994F397" w14:textId="24AA86B4" w:rsidR="001466BB" w:rsidRPr="0095036A" w:rsidRDefault="001466BB" w:rsidP="003D6043">
      <w:pPr>
        <w:spacing w:line="240" w:lineRule="auto"/>
        <w:jc w:val="both"/>
        <w:rPr>
          <w:rFonts w:ascii="Arial" w:hAnsi="Arial" w:cs="Arial"/>
          <w:sz w:val="24"/>
          <w:szCs w:val="24"/>
          <w:lang w:val="en-IN"/>
        </w:rPr>
      </w:pPr>
      <w:r w:rsidRPr="0095036A">
        <w:rPr>
          <w:rFonts w:ascii="Arial" w:hAnsi="Arial" w:cs="Arial"/>
          <w:sz w:val="24"/>
          <w:szCs w:val="24"/>
          <w:lang w:val="en-IN"/>
        </w:rPr>
        <w:t>Authorized Signatories Name</w:t>
      </w:r>
      <w:r w:rsidRPr="0095036A">
        <w:rPr>
          <w:rFonts w:ascii="Arial" w:hAnsi="Arial" w:cs="Arial"/>
          <w:sz w:val="24"/>
          <w:szCs w:val="24"/>
          <w:lang w:val="en-IN"/>
        </w:rPr>
        <w:tab/>
      </w:r>
      <w:r w:rsidRPr="0095036A">
        <w:rPr>
          <w:rFonts w:ascii="Arial" w:hAnsi="Arial" w:cs="Arial"/>
          <w:sz w:val="24"/>
          <w:szCs w:val="24"/>
          <w:lang w:val="en-IN"/>
        </w:rPr>
        <w:tab/>
      </w:r>
      <w:r w:rsidRPr="0095036A">
        <w:rPr>
          <w:rFonts w:ascii="Arial" w:hAnsi="Arial" w:cs="Arial"/>
          <w:sz w:val="24"/>
          <w:szCs w:val="24"/>
          <w:lang w:val="en-IN"/>
        </w:rPr>
        <w:tab/>
      </w:r>
      <w:r w:rsidRPr="0095036A">
        <w:rPr>
          <w:rFonts w:ascii="Arial" w:hAnsi="Arial" w:cs="Arial"/>
          <w:sz w:val="24"/>
          <w:szCs w:val="24"/>
          <w:lang w:val="en-IN"/>
        </w:rPr>
        <w:tab/>
      </w:r>
      <w:r w:rsidRPr="0095036A">
        <w:rPr>
          <w:rFonts w:ascii="Arial" w:hAnsi="Arial" w:cs="Arial"/>
          <w:sz w:val="24"/>
          <w:szCs w:val="24"/>
          <w:lang w:val="en-IN"/>
        </w:rPr>
        <w:tab/>
      </w:r>
      <w:r w:rsidRPr="0095036A">
        <w:rPr>
          <w:rFonts w:ascii="Arial" w:hAnsi="Arial" w:cs="Arial"/>
          <w:sz w:val="24"/>
          <w:szCs w:val="24"/>
          <w:lang w:val="en-IN"/>
        </w:rPr>
        <w:tab/>
        <w:t xml:space="preserve">Authorized </w:t>
      </w:r>
      <w:r w:rsidR="00E26D1A" w:rsidRPr="0095036A">
        <w:rPr>
          <w:rFonts w:ascii="Arial" w:hAnsi="Arial" w:cs="Arial"/>
          <w:sz w:val="24"/>
          <w:szCs w:val="24"/>
          <w:lang w:val="en-IN"/>
        </w:rPr>
        <w:t>Signature</w:t>
      </w:r>
      <w:r w:rsidRPr="0095036A">
        <w:rPr>
          <w:rFonts w:ascii="Arial" w:hAnsi="Arial" w:cs="Arial"/>
          <w:sz w:val="24"/>
          <w:szCs w:val="24"/>
          <w:lang w:val="en-IN"/>
        </w:rPr>
        <w:t xml:space="preserve">/s </w:t>
      </w:r>
      <w:r w:rsidR="001053E1" w:rsidRPr="0095036A">
        <w:rPr>
          <w:rFonts w:ascii="Arial" w:hAnsi="Arial" w:cs="Arial"/>
          <w:sz w:val="24"/>
          <w:szCs w:val="24"/>
          <w:lang w:val="en-IN"/>
        </w:rPr>
        <w:t>with</w:t>
      </w:r>
      <w:r w:rsidRPr="0095036A">
        <w:rPr>
          <w:rFonts w:ascii="Arial" w:hAnsi="Arial" w:cs="Arial"/>
          <w:sz w:val="24"/>
          <w:szCs w:val="24"/>
          <w:lang w:val="en-IN"/>
        </w:rPr>
        <w:t xml:space="preserve"> Seal</w:t>
      </w:r>
    </w:p>
    <w:p w14:paraId="4A21A1D0" w14:textId="77777777" w:rsidR="001466BB" w:rsidRPr="0095036A" w:rsidRDefault="001466BB" w:rsidP="003D6043">
      <w:pPr>
        <w:spacing w:line="240" w:lineRule="auto"/>
        <w:jc w:val="both"/>
        <w:rPr>
          <w:rFonts w:ascii="Arial" w:hAnsi="Arial" w:cs="Arial"/>
          <w:sz w:val="24"/>
          <w:szCs w:val="24"/>
          <w:lang w:val="en-IN"/>
        </w:rPr>
      </w:pPr>
    </w:p>
    <w:p w14:paraId="4683F954" w14:textId="77777777" w:rsidR="001466BB" w:rsidRPr="0095036A" w:rsidRDefault="001466BB" w:rsidP="003D6043">
      <w:pPr>
        <w:spacing w:line="240" w:lineRule="auto"/>
        <w:jc w:val="both"/>
        <w:rPr>
          <w:rFonts w:ascii="Arial" w:hAnsi="Arial" w:cs="Arial"/>
          <w:sz w:val="24"/>
          <w:szCs w:val="24"/>
          <w:lang w:val="en-IN"/>
        </w:rPr>
      </w:pPr>
    </w:p>
    <w:p w14:paraId="758A9E9E" w14:textId="05DE47AB" w:rsidR="006634F0" w:rsidRPr="0095036A" w:rsidRDefault="00E26D1A" w:rsidP="003D6043">
      <w:pPr>
        <w:spacing w:line="240" w:lineRule="auto"/>
        <w:jc w:val="both"/>
        <w:rPr>
          <w:rFonts w:ascii="Arial" w:hAnsi="Arial" w:cs="Arial"/>
          <w:sz w:val="24"/>
          <w:szCs w:val="24"/>
          <w:lang w:val="en-IN"/>
        </w:rPr>
      </w:pPr>
      <w:r w:rsidRPr="0095036A">
        <w:rPr>
          <w:rFonts w:ascii="Arial" w:hAnsi="Arial" w:cs="Arial"/>
          <w:sz w:val="24"/>
          <w:szCs w:val="24"/>
          <w:lang w:val="en-IN"/>
        </w:rPr>
        <w:tab/>
      </w:r>
      <w:r w:rsidR="00321E5F" w:rsidRPr="0095036A">
        <w:rPr>
          <w:rFonts w:ascii="Arial" w:hAnsi="Arial" w:cs="Arial"/>
          <w:sz w:val="24"/>
          <w:szCs w:val="24"/>
          <w:lang w:val="en-IN"/>
        </w:rPr>
        <w:t xml:space="preserve"> </w:t>
      </w:r>
    </w:p>
    <w:p w14:paraId="1DFB46CC" w14:textId="680D0268" w:rsidR="00321E5F" w:rsidRPr="0095036A" w:rsidRDefault="00E26D1A" w:rsidP="003D6043">
      <w:pPr>
        <w:spacing w:line="240" w:lineRule="auto"/>
        <w:jc w:val="both"/>
        <w:rPr>
          <w:rFonts w:ascii="Arial" w:hAnsi="Arial" w:cs="Arial"/>
          <w:sz w:val="24"/>
          <w:szCs w:val="24"/>
          <w:lang w:val="en-IN"/>
        </w:rPr>
      </w:pPr>
      <w:r w:rsidRPr="0095036A">
        <w:rPr>
          <w:rFonts w:ascii="Arial" w:hAnsi="Arial" w:cs="Arial"/>
          <w:sz w:val="24"/>
          <w:szCs w:val="24"/>
          <w:lang w:val="en-IN"/>
        </w:rPr>
        <w:tab/>
      </w:r>
      <w:r w:rsidRPr="0095036A">
        <w:rPr>
          <w:rFonts w:ascii="Arial" w:hAnsi="Arial" w:cs="Arial"/>
          <w:sz w:val="24"/>
          <w:szCs w:val="24"/>
          <w:lang w:val="en-IN"/>
        </w:rPr>
        <w:tab/>
        <w:t>[Company Seal]</w:t>
      </w:r>
    </w:p>
    <w:p w14:paraId="6ACD099D" w14:textId="6B6CC893" w:rsidR="006634F0" w:rsidRPr="0095036A" w:rsidRDefault="006634F0" w:rsidP="003D6043">
      <w:pPr>
        <w:spacing w:line="240" w:lineRule="auto"/>
        <w:ind w:left="1440" w:firstLine="720"/>
        <w:jc w:val="both"/>
        <w:rPr>
          <w:rFonts w:ascii="Arial" w:hAnsi="Arial" w:cs="Arial"/>
          <w:sz w:val="24"/>
          <w:szCs w:val="24"/>
          <w:lang w:val="en-IN"/>
        </w:rPr>
      </w:pPr>
    </w:p>
    <w:p w14:paraId="4757AC28" w14:textId="77777777" w:rsidR="006634F0" w:rsidRPr="0095036A" w:rsidRDefault="006634F0" w:rsidP="003D6043">
      <w:pPr>
        <w:spacing w:line="240" w:lineRule="auto"/>
        <w:ind w:left="1440" w:firstLine="720"/>
        <w:jc w:val="both"/>
        <w:rPr>
          <w:rFonts w:ascii="Arial" w:hAnsi="Arial" w:cs="Arial"/>
          <w:sz w:val="24"/>
          <w:szCs w:val="24"/>
          <w:lang w:val="en-IN"/>
        </w:rPr>
      </w:pPr>
    </w:p>
    <w:sectPr w:rsidR="006634F0" w:rsidRPr="0095036A" w:rsidSect="00D546C4">
      <w:pgSz w:w="12240" w:h="15840"/>
      <w:pgMar w:top="1440" w:right="63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4E602" w14:textId="77777777" w:rsidR="007F5FB5" w:rsidRDefault="007F5FB5" w:rsidP="001466BB">
      <w:pPr>
        <w:spacing w:after="0" w:line="240" w:lineRule="auto"/>
      </w:pPr>
      <w:r>
        <w:separator/>
      </w:r>
    </w:p>
  </w:endnote>
  <w:endnote w:type="continuationSeparator" w:id="0">
    <w:p w14:paraId="681053C8" w14:textId="77777777" w:rsidR="007F5FB5" w:rsidRDefault="007F5FB5" w:rsidP="00146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87DFB" w14:textId="77777777" w:rsidR="007F5FB5" w:rsidRDefault="007F5FB5" w:rsidP="001466BB">
      <w:pPr>
        <w:spacing w:after="0" w:line="240" w:lineRule="auto"/>
      </w:pPr>
      <w:r>
        <w:separator/>
      </w:r>
    </w:p>
  </w:footnote>
  <w:footnote w:type="continuationSeparator" w:id="0">
    <w:p w14:paraId="39BF29A6" w14:textId="77777777" w:rsidR="007F5FB5" w:rsidRDefault="007F5FB5" w:rsidP="001466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F1B"/>
    <w:rsid w:val="00036F1B"/>
    <w:rsid w:val="0008174A"/>
    <w:rsid w:val="001053E1"/>
    <w:rsid w:val="0013719F"/>
    <w:rsid w:val="001466BB"/>
    <w:rsid w:val="00321E5F"/>
    <w:rsid w:val="003D6043"/>
    <w:rsid w:val="00482201"/>
    <w:rsid w:val="005F0D84"/>
    <w:rsid w:val="005F15D1"/>
    <w:rsid w:val="006634F0"/>
    <w:rsid w:val="006A6F25"/>
    <w:rsid w:val="007E1EAD"/>
    <w:rsid w:val="007F5FB5"/>
    <w:rsid w:val="008B023F"/>
    <w:rsid w:val="009468E9"/>
    <w:rsid w:val="0095036A"/>
    <w:rsid w:val="009E7D46"/>
    <w:rsid w:val="00D546C4"/>
    <w:rsid w:val="00E26D1A"/>
    <w:rsid w:val="00EA1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3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6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6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6BB"/>
  </w:style>
  <w:style w:type="paragraph" w:styleId="Footer">
    <w:name w:val="footer"/>
    <w:basedOn w:val="Normal"/>
    <w:link w:val="FooterChar"/>
    <w:uiPriority w:val="99"/>
    <w:unhideWhenUsed/>
    <w:rsid w:val="00146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6BB"/>
  </w:style>
  <w:style w:type="paragraph" w:styleId="NormalWeb">
    <w:name w:val="Normal (Web)"/>
    <w:basedOn w:val="Normal"/>
    <w:uiPriority w:val="99"/>
    <w:semiHidden/>
    <w:unhideWhenUsed/>
    <w:rsid w:val="003D6043"/>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6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6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6BB"/>
  </w:style>
  <w:style w:type="paragraph" w:styleId="Footer">
    <w:name w:val="footer"/>
    <w:basedOn w:val="Normal"/>
    <w:link w:val="FooterChar"/>
    <w:uiPriority w:val="99"/>
    <w:unhideWhenUsed/>
    <w:rsid w:val="00146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6BB"/>
  </w:style>
  <w:style w:type="paragraph" w:styleId="NormalWeb">
    <w:name w:val="Normal (Web)"/>
    <w:basedOn w:val="Normal"/>
    <w:uiPriority w:val="99"/>
    <w:semiHidden/>
    <w:unhideWhenUsed/>
    <w:rsid w:val="003D6043"/>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3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Sarala Gadipatti</dc:creator>
  <cp:lastModifiedBy>ecs</cp:lastModifiedBy>
  <cp:revision>3</cp:revision>
  <dcterms:created xsi:type="dcterms:W3CDTF">2019-09-23T09:14:00Z</dcterms:created>
  <dcterms:modified xsi:type="dcterms:W3CDTF">2019-10-19T07:01:00Z</dcterms:modified>
</cp:coreProperties>
</file>